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CE8" w:rsidRDefault="00DD5CE8" w:rsidP="00F359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3085" w:rsidRDefault="00A10AF3" w:rsidP="009C598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5pt;height:55.5pt;visibility:visible;mso-wrap-style:square">
            <v:imagedata r:id="rId5" o:title=""/>
          </v:shape>
        </w:pict>
      </w:r>
      <w:r w:rsidR="00900B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9001D" w:rsidRPr="00790EAD" w:rsidRDefault="0029001D" w:rsidP="00790EA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ПСКОВСКАЯ ОБЛАСТЬ</w:t>
      </w:r>
    </w:p>
    <w:p w:rsidR="009C5984" w:rsidRDefault="009C5984" w:rsidP="009C598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9C5984" w:rsidRPr="00AD5082" w:rsidRDefault="009C5984" w:rsidP="009C598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9C5984" w:rsidRPr="00AD5082" w:rsidRDefault="009C5984" w:rsidP="009C59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C5984" w:rsidRPr="00AD5082" w:rsidRDefault="009C5984" w:rsidP="009C59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290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B44">
        <w:rPr>
          <w:rFonts w:ascii="Times New Roman" w:hAnsi="Times New Roman" w:cs="Times New Roman"/>
          <w:bCs/>
          <w:sz w:val="28"/>
          <w:szCs w:val="28"/>
        </w:rPr>
        <w:t>77</w:t>
      </w:r>
    </w:p>
    <w:p w:rsidR="009C5984" w:rsidRPr="00AD5082" w:rsidRDefault="009C5984" w:rsidP="009C59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C5984" w:rsidRPr="00AD5082" w:rsidRDefault="00900B44" w:rsidP="009C5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25.02.2026</w:t>
      </w:r>
      <w:r w:rsidR="009C5984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9C5984"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9C5984" w:rsidRDefault="009C5984" w:rsidP="009C5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5984" w:rsidRDefault="009C5984" w:rsidP="009C5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9C5984" w:rsidRPr="00561C04" w:rsidTr="0017184C">
        <w:trPr>
          <w:trHeight w:val="73"/>
        </w:trPr>
        <w:tc>
          <w:tcPr>
            <w:tcW w:w="6294" w:type="dxa"/>
            <w:shd w:val="clear" w:color="auto" w:fill="auto"/>
          </w:tcPr>
          <w:p w:rsidR="009C5984" w:rsidRPr="00561C04" w:rsidRDefault="00900B44" w:rsidP="0029001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10-ой </w:t>
            </w:r>
            <w:r w:rsidR="009C598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9C598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9C598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17E7" w:rsidRDefault="001817E7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001D" w:rsidRPr="0029001D" w:rsidRDefault="0029001D" w:rsidP="00290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01D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Собрания депутатов Гдовского муниципального округа первого созыва № 6 от 29.09.2025 года</w:t>
      </w:r>
      <w:r w:rsidRPr="00290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001D">
        <w:rPr>
          <w:rFonts w:ascii="Times New Roman" w:hAnsi="Times New Roman" w:cs="Times New Roman"/>
          <w:sz w:val="28"/>
          <w:szCs w:val="28"/>
        </w:rPr>
        <w:t>О формировании состава постоянных комиссий Собрания депутатов Гдовского муниципального округа первого созыва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001D" w:rsidRDefault="0029001D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3"/>
      </w:tblGrid>
      <w:tr w:rsidR="009C5984" w:rsidRPr="00FD2B89" w:rsidTr="008D0EFA">
        <w:trPr>
          <w:trHeight w:val="425"/>
        </w:trPr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984" w:rsidRPr="00FD2B89" w:rsidRDefault="009C5984" w:rsidP="00FD2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01D" w:rsidRPr="0029001D" w:rsidRDefault="004F5896" w:rsidP="00790EAD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1F2BD9" w:rsidRPr="00BD7B38">
        <w:rPr>
          <w:rFonts w:ascii="Times New Roman" w:hAnsi="Times New Roman" w:cs="Times New Roman"/>
          <w:sz w:val="28"/>
          <w:szCs w:val="28"/>
        </w:rPr>
        <w:t xml:space="preserve"> </w:t>
      </w:r>
      <w:r w:rsidR="001F2BD9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29001D" w:rsidRPr="0029001D">
        <w:rPr>
          <w:rFonts w:ascii="Times New Roman" w:hAnsi="Times New Roman" w:cs="Times New Roman"/>
          <w:sz w:val="28"/>
          <w:szCs w:val="28"/>
        </w:rPr>
        <w:t xml:space="preserve">статьей 25 Устава Гдовского муниципального округа Псковской области, статьей 10 Регламента Собрания депутатов Гдовского муниципального округа, Решением Собрания депутатов Гдовского муниципального округа № 5 от 29.09.2025 года «Об утверждении Положения о постоянных и временных комиссиях Собрания депутатов Гдовского муниципального округа первого созыва», </w:t>
      </w:r>
      <w:r w:rsidR="0029001D">
        <w:rPr>
          <w:rFonts w:ascii="Times New Roman" w:hAnsi="Times New Roman" w:cs="Times New Roman"/>
          <w:sz w:val="28"/>
          <w:szCs w:val="28"/>
        </w:rPr>
        <w:t>на основании Решения Собрания депутатов Гдовского муниципальн</w:t>
      </w:r>
      <w:r w:rsidR="00790EAD">
        <w:rPr>
          <w:rFonts w:ascii="Times New Roman" w:hAnsi="Times New Roman" w:cs="Times New Roman"/>
          <w:sz w:val="28"/>
          <w:szCs w:val="28"/>
        </w:rPr>
        <w:t>ого округа первого созыва № 74 от 29.12.2025 года</w:t>
      </w:r>
      <w:r w:rsidR="0029001D">
        <w:rPr>
          <w:rFonts w:ascii="Times New Roman" w:hAnsi="Times New Roman" w:cs="Times New Roman"/>
          <w:sz w:val="28"/>
          <w:szCs w:val="28"/>
        </w:rPr>
        <w:t xml:space="preserve"> «</w:t>
      </w:r>
      <w:r w:rsidR="0029001D" w:rsidRPr="0029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досрочном прекращении полномочий депутата </w:t>
      </w:r>
      <w:r w:rsidR="0029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01D" w:rsidRPr="00290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 Гдовского муниципального округа 1-го созыва</w:t>
      </w:r>
      <w:r w:rsidR="0029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29001D" w:rsidRPr="0029001D">
        <w:rPr>
          <w:rFonts w:ascii="Times New Roman" w:hAnsi="Times New Roman" w:cs="Times New Roman"/>
          <w:sz w:val="28"/>
          <w:szCs w:val="28"/>
        </w:rPr>
        <w:t>Собрание депутатов Гдовского муниципального округа первого созыва</w:t>
      </w:r>
    </w:p>
    <w:p w:rsidR="00AD0D91" w:rsidRPr="009C5984" w:rsidRDefault="00AD0D91" w:rsidP="00290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5CE8" w:rsidRDefault="00DD5CE8" w:rsidP="001255E2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29001D" w:rsidRDefault="0029001D" w:rsidP="001255E2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2B89" w:rsidRPr="00900B44" w:rsidRDefault="00900B44" w:rsidP="00900B4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9001D">
        <w:rPr>
          <w:rFonts w:ascii="Times New Roman" w:hAnsi="Times New Roman" w:cs="Times New Roman"/>
          <w:bCs/>
          <w:sz w:val="28"/>
          <w:szCs w:val="28"/>
        </w:rPr>
        <w:t>Внести изменения в состав постоянных депутатских комиссий Собрания депутатов Гдовского муниципального округа первого созыва:</w:t>
      </w:r>
    </w:p>
    <w:p w:rsidR="006A2CB8" w:rsidRPr="00790EAD" w:rsidRDefault="00900B44" w:rsidP="00900B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90EAD">
        <w:rPr>
          <w:rFonts w:ascii="Times New Roman" w:hAnsi="Times New Roman" w:cs="Times New Roman"/>
          <w:sz w:val="28"/>
          <w:szCs w:val="28"/>
        </w:rPr>
        <w:t>И</w:t>
      </w:r>
      <w:r w:rsidR="0029001D" w:rsidRPr="00790EAD">
        <w:rPr>
          <w:rFonts w:ascii="Times New Roman" w:hAnsi="Times New Roman" w:cs="Times New Roman"/>
          <w:sz w:val="28"/>
          <w:szCs w:val="28"/>
        </w:rPr>
        <w:t>сключить Ефимову Людмилу Алексеевну</w:t>
      </w:r>
      <w:r w:rsidR="00790EAD">
        <w:rPr>
          <w:rFonts w:ascii="Times New Roman" w:hAnsi="Times New Roman" w:cs="Times New Roman"/>
          <w:sz w:val="28"/>
          <w:szCs w:val="28"/>
        </w:rPr>
        <w:t xml:space="preserve"> из состава комиссии </w:t>
      </w:r>
      <w:r w:rsidR="00EC79EC">
        <w:rPr>
          <w:rFonts w:ascii="Times New Roman" w:hAnsi="Times New Roman" w:cs="Times New Roman"/>
          <w:sz w:val="28"/>
          <w:szCs w:val="28"/>
        </w:rPr>
        <w:t xml:space="preserve">по </w:t>
      </w:r>
      <w:r w:rsidR="00790EAD">
        <w:rPr>
          <w:rFonts w:ascii="Times New Roman" w:hAnsi="Times New Roman" w:cs="Times New Roman"/>
          <w:sz w:val="28"/>
          <w:szCs w:val="28"/>
        </w:rPr>
        <w:t>нормотворческой деятельности по вопросам ведения местного самоуправления.</w:t>
      </w:r>
    </w:p>
    <w:p w:rsidR="00900B44" w:rsidRDefault="00900B44" w:rsidP="00900B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790EAD">
        <w:rPr>
          <w:rFonts w:ascii="Times New Roman" w:hAnsi="Times New Roman" w:cs="Times New Roman"/>
          <w:sz w:val="28"/>
          <w:szCs w:val="28"/>
        </w:rPr>
        <w:t>Вкл</w:t>
      </w:r>
      <w:r>
        <w:rPr>
          <w:rFonts w:ascii="Times New Roman" w:hAnsi="Times New Roman" w:cs="Times New Roman"/>
          <w:sz w:val="28"/>
          <w:szCs w:val="28"/>
        </w:rPr>
        <w:t xml:space="preserve">ючить депутата Кочеткова Сергея </w:t>
      </w:r>
      <w:r w:rsidR="00A10AF3">
        <w:rPr>
          <w:rFonts w:ascii="Times New Roman" w:hAnsi="Times New Roman" w:cs="Times New Roman"/>
          <w:sz w:val="28"/>
          <w:szCs w:val="28"/>
        </w:rPr>
        <w:t>Геннадьевича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состав комиссий:</w:t>
      </w:r>
    </w:p>
    <w:p w:rsidR="00900B44" w:rsidRDefault="00900B44" w:rsidP="00900B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 вопросам муниципальной собственности;</w:t>
      </w:r>
    </w:p>
    <w:p w:rsidR="00790EAD" w:rsidRDefault="00900B44" w:rsidP="00900B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0B4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бюджету, налогам, сборам, социально-экономического развития.</w:t>
      </w:r>
    </w:p>
    <w:p w:rsidR="00900B44" w:rsidRDefault="00900B44" w:rsidP="00900B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056E" w:rsidRDefault="008D0EFA" w:rsidP="00900B44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Настоящее решение вступает</w:t>
      </w:r>
      <w:r w:rsidR="00A16828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00B44" w:rsidRPr="00900B44" w:rsidRDefault="00900B44" w:rsidP="00900B44">
      <w:pPr>
        <w:pStyle w:val="ConsPlusNormal"/>
        <w:ind w:left="9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001D" w:rsidRPr="00D456E2" w:rsidRDefault="0029001D" w:rsidP="00900B4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D456E2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решение в сетевом издании «Нормативные правовые акты Псковской области» </w:t>
      </w:r>
      <w:r w:rsidRPr="00D456E2">
        <w:rPr>
          <w:rFonts w:ascii="Times New Roman" w:hAnsi="Times New Roman" w:cs="Times New Roman"/>
          <w:sz w:val="28"/>
          <w:szCs w:val="28"/>
          <w:lang w:val="en-US" w:eastAsia="ar-SA"/>
        </w:rPr>
        <w:t>https</w:t>
      </w:r>
      <w:r w:rsidRPr="00D456E2">
        <w:rPr>
          <w:rFonts w:ascii="Times New Roman" w:hAnsi="Times New Roman" w:cs="Times New Roman"/>
          <w:sz w:val="28"/>
          <w:szCs w:val="28"/>
          <w:lang w:eastAsia="ar-SA"/>
        </w:rPr>
        <w:t>://</w:t>
      </w:r>
      <w:proofErr w:type="spellStart"/>
      <w:r w:rsidRPr="00D456E2">
        <w:rPr>
          <w:rFonts w:ascii="Times New Roman" w:hAnsi="Times New Roman" w:cs="Times New Roman"/>
          <w:sz w:val="28"/>
          <w:szCs w:val="28"/>
          <w:lang w:val="en-US" w:eastAsia="ar-SA"/>
        </w:rPr>
        <w:t>pravo</w:t>
      </w:r>
      <w:proofErr w:type="spellEnd"/>
      <w:r w:rsidRPr="00D456E2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D456E2">
        <w:rPr>
          <w:rFonts w:ascii="Times New Roman" w:hAnsi="Times New Roman" w:cs="Times New Roman"/>
          <w:sz w:val="28"/>
          <w:szCs w:val="28"/>
          <w:lang w:val="en-US" w:eastAsia="ar-SA"/>
        </w:rPr>
        <w:t>pskov</w:t>
      </w:r>
      <w:proofErr w:type="spellEnd"/>
      <w:r w:rsidRPr="00D456E2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D456E2">
        <w:rPr>
          <w:rFonts w:ascii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Pr="00D456E2">
        <w:rPr>
          <w:rFonts w:ascii="Times New Roman" w:hAnsi="Times New Roman" w:cs="Times New Roman"/>
          <w:sz w:val="28"/>
          <w:szCs w:val="28"/>
          <w:lang w:eastAsia="ar-SA"/>
        </w:rPr>
        <w:t xml:space="preserve"> и на официальном сайте </w:t>
      </w:r>
      <w:hyperlink r:id="rId6" w:history="1">
        <w:r w:rsidRPr="00D456E2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Pr="00D456E2">
        <w:rPr>
          <w:rFonts w:ascii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29001D" w:rsidRDefault="0029001D" w:rsidP="002900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01D" w:rsidRDefault="0029001D" w:rsidP="002900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B44" w:rsidRPr="00D456E2" w:rsidRDefault="00900B44" w:rsidP="002900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B44" w:rsidRPr="00900B44" w:rsidRDefault="0029001D" w:rsidP="00900B4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00B44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AD5082" w:rsidRPr="00900B44" w:rsidRDefault="0029001D" w:rsidP="00900B4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00B44">
        <w:rPr>
          <w:rFonts w:ascii="Times New Roman" w:hAnsi="Times New Roman" w:cs="Times New Roman"/>
          <w:sz w:val="28"/>
          <w:szCs w:val="28"/>
        </w:rPr>
        <w:t xml:space="preserve">Гдовского муниципального округа </w:t>
      </w:r>
      <w:r w:rsidR="00900B44" w:rsidRPr="00900B44">
        <w:rPr>
          <w:rFonts w:ascii="Times New Roman" w:hAnsi="Times New Roman" w:cs="Times New Roman"/>
          <w:sz w:val="28"/>
          <w:szCs w:val="28"/>
        </w:rPr>
        <w:t xml:space="preserve"> </w:t>
      </w:r>
      <w:r w:rsidRPr="00900B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0B44" w:rsidRPr="00900B4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0B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00B44" w:rsidRPr="00900B44">
        <w:rPr>
          <w:rFonts w:ascii="Times New Roman" w:hAnsi="Times New Roman" w:cs="Times New Roman"/>
          <w:sz w:val="28"/>
          <w:szCs w:val="28"/>
        </w:rPr>
        <w:t xml:space="preserve">   </w:t>
      </w:r>
      <w:r w:rsidRPr="00900B44">
        <w:rPr>
          <w:rFonts w:ascii="Times New Roman" w:hAnsi="Times New Roman" w:cs="Times New Roman"/>
          <w:sz w:val="28"/>
          <w:szCs w:val="28"/>
        </w:rPr>
        <w:t>О.Г. Галахова</w:t>
      </w:r>
    </w:p>
    <w:sectPr w:rsidR="00AD5082" w:rsidRPr="00900B44" w:rsidSect="0030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B7728"/>
    <w:multiLevelType w:val="multilevel"/>
    <w:tmpl w:val="600073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34D86E12"/>
    <w:multiLevelType w:val="hybridMultilevel"/>
    <w:tmpl w:val="7AD607F8"/>
    <w:lvl w:ilvl="0" w:tplc="1BEC6D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082E99"/>
    <w:multiLevelType w:val="hybridMultilevel"/>
    <w:tmpl w:val="ECBA62C2"/>
    <w:lvl w:ilvl="0" w:tplc="E21C0AD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8635F67"/>
    <w:multiLevelType w:val="multilevel"/>
    <w:tmpl w:val="AC163A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6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6056E"/>
    <w:rsid w:val="00094199"/>
    <w:rsid w:val="000A0E8E"/>
    <w:rsid w:val="000E0974"/>
    <w:rsid w:val="00121C10"/>
    <w:rsid w:val="001255E2"/>
    <w:rsid w:val="001454E5"/>
    <w:rsid w:val="00163085"/>
    <w:rsid w:val="001815B4"/>
    <w:rsid w:val="001817E7"/>
    <w:rsid w:val="0019041E"/>
    <w:rsid w:val="00191776"/>
    <w:rsid w:val="001A1BF5"/>
    <w:rsid w:val="001B74D6"/>
    <w:rsid w:val="001E33C0"/>
    <w:rsid w:val="001F2BD9"/>
    <w:rsid w:val="002002D7"/>
    <w:rsid w:val="0029001D"/>
    <w:rsid w:val="002F624D"/>
    <w:rsid w:val="00301B30"/>
    <w:rsid w:val="00384A7B"/>
    <w:rsid w:val="003B6527"/>
    <w:rsid w:val="003E2465"/>
    <w:rsid w:val="004360F3"/>
    <w:rsid w:val="00466DC4"/>
    <w:rsid w:val="00474A23"/>
    <w:rsid w:val="00475924"/>
    <w:rsid w:val="0049553D"/>
    <w:rsid w:val="00496AB5"/>
    <w:rsid w:val="004B6DC4"/>
    <w:rsid w:val="004B7A9F"/>
    <w:rsid w:val="004C7AFF"/>
    <w:rsid w:val="004F5896"/>
    <w:rsid w:val="00577E7D"/>
    <w:rsid w:val="005B6176"/>
    <w:rsid w:val="005D3829"/>
    <w:rsid w:val="00600664"/>
    <w:rsid w:val="00600F91"/>
    <w:rsid w:val="006523EF"/>
    <w:rsid w:val="006A2CB8"/>
    <w:rsid w:val="006B0149"/>
    <w:rsid w:val="006D2ADC"/>
    <w:rsid w:val="00701959"/>
    <w:rsid w:val="00737BD2"/>
    <w:rsid w:val="0075562A"/>
    <w:rsid w:val="00755FA4"/>
    <w:rsid w:val="00764F9F"/>
    <w:rsid w:val="00790EAD"/>
    <w:rsid w:val="007A253D"/>
    <w:rsid w:val="007B78F3"/>
    <w:rsid w:val="007D411B"/>
    <w:rsid w:val="007E73D7"/>
    <w:rsid w:val="008315F4"/>
    <w:rsid w:val="008505EB"/>
    <w:rsid w:val="008722D5"/>
    <w:rsid w:val="008B7223"/>
    <w:rsid w:val="008D0EFA"/>
    <w:rsid w:val="008F11A7"/>
    <w:rsid w:val="00900B44"/>
    <w:rsid w:val="00922A22"/>
    <w:rsid w:val="00925791"/>
    <w:rsid w:val="0095233B"/>
    <w:rsid w:val="009A6AC2"/>
    <w:rsid w:val="009C5984"/>
    <w:rsid w:val="009D0930"/>
    <w:rsid w:val="009D6DCE"/>
    <w:rsid w:val="00A01CAF"/>
    <w:rsid w:val="00A10AF3"/>
    <w:rsid w:val="00A1146F"/>
    <w:rsid w:val="00A16828"/>
    <w:rsid w:val="00A432F4"/>
    <w:rsid w:val="00A45332"/>
    <w:rsid w:val="00A52469"/>
    <w:rsid w:val="00A61F04"/>
    <w:rsid w:val="00A66098"/>
    <w:rsid w:val="00A840C5"/>
    <w:rsid w:val="00AD0D91"/>
    <w:rsid w:val="00AD5082"/>
    <w:rsid w:val="00AE54CF"/>
    <w:rsid w:val="00B31DEF"/>
    <w:rsid w:val="00B5373A"/>
    <w:rsid w:val="00B8391E"/>
    <w:rsid w:val="00B86F97"/>
    <w:rsid w:val="00B872EB"/>
    <w:rsid w:val="00C03D0B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A25EF"/>
    <w:rsid w:val="00DB3948"/>
    <w:rsid w:val="00DD5CE8"/>
    <w:rsid w:val="00E174F5"/>
    <w:rsid w:val="00E34FEB"/>
    <w:rsid w:val="00E53778"/>
    <w:rsid w:val="00E72206"/>
    <w:rsid w:val="00EA6658"/>
    <w:rsid w:val="00EC77A0"/>
    <w:rsid w:val="00EC79EC"/>
    <w:rsid w:val="00F3591A"/>
    <w:rsid w:val="00F55C29"/>
    <w:rsid w:val="00FA0392"/>
    <w:rsid w:val="00FA11A5"/>
    <w:rsid w:val="00FB1115"/>
    <w:rsid w:val="00FB4D6D"/>
    <w:rsid w:val="00FD2B89"/>
    <w:rsid w:val="00FE5039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AD0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dov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49</cp:revision>
  <cp:lastPrinted>2026-02-27T06:46:00Z</cp:lastPrinted>
  <dcterms:created xsi:type="dcterms:W3CDTF">2019-08-14T08:54:00Z</dcterms:created>
  <dcterms:modified xsi:type="dcterms:W3CDTF">2026-02-27T06:46:00Z</dcterms:modified>
</cp:coreProperties>
</file>