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1029" w:rsidRDefault="00885A16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42950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013" w:rsidRDefault="000A6013">
      <w:pPr>
        <w:jc w:val="center"/>
        <w:rPr>
          <w:sz w:val="36"/>
        </w:rPr>
      </w:pPr>
    </w:p>
    <w:p w:rsidR="00164C31" w:rsidRDefault="00164C31" w:rsidP="00164C31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образование «Гдовский район» Псковской области</w:t>
      </w:r>
    </w:p>
    <w:p w:rsidR="00E21029" w:rsidRDefault="00E21029" w:rsidP="00EA3E91">
      <w:pPr>
        <w:rPr>
          <w:sz w:val="26"/>
          <w:szCs w:val="26"/>
        </w:rPr>
      </w:pPr>
    </w:p>
    <w:p w:rsidR="00E21029" w:rsidRDefault="00D2158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Гдовского района</w:t>
      </w:r>
    </w:p>
    <w:p w:rsidR="00E21029" w:rsidRDefault="00E21029">
      <w:pPr>
        <w:jc w:val="center"/>
        <w:rPr>
          <w:b/>
          <w:sz w:val="26"/>
          <w:szCs w:val="26"/>
        </w:rPr>
      </w:pPr>
    </w:p>
    <w:p w:rsidR="00E21029" w:rsidRDefault="00D21589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Р А С П О Р Я Ж Е Н И Е</w:t>
      </w:r>
    </w:p>
    <w:p w:rsidR="00E21029" w:rsidRDefault="00E21029">
      <w:pPr>
        <w:jc w:val="center"/>
        <w:rPr>
          <w:sz w:val="32"/>
          <w:szCs w:val="32"/>
        </w:rPr>
      </w:pPr>
    </w:p>
    <w:p w:rsidR="00E21029" w:rsidRDefault="00D2158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885A16">
        <w:rPr>
          <w:sz w:val="26"/>
          <w:szCs w:val="26"/>
        </w:rPr>
        <w:t xml:space="preserve">24.11.2025 </w:t>
      </w:r>
      <w:r>
        <w:rPr>
          <w:sz w:val="26"/>
          <w:szCs w:val="26"/>
        </w:rPr>
        <w:t xml:space="preserve">года                                 </w:t>
      </w:r>
      <w:r w:rsidR="00885A16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№ </w:t>
      </w:r>
      <w:r w:rsidR="00885A16">
        <w:rPr>
          <w:sz w:val="26"/>
          <w:szCs w:val="26"/>
        </w:rPr>
        <w:t>276-р</w:t>
      </w:r>
    </w:p>
    <w:p w:rsidR="000A6013" w:rsidRDefault="000A6013">
      <w:pPr>
        <w:jc w:val="both"/>
        <w:rPr>
          <w:sz w:val="26"/>
          <w:szCs w:val="26"/>
        </w:rPr>
      </w:pPr>
      <w:r>
        <w:rPr>
          <w:sz w:val="26"/>
          <w:szCs w:val="26"/>
        </w:rPr>
        <w:t>г. Гдов</w:t>
      </w:r>
    </w:p>
    <w:p w:rsidR="00E21029" w:rsidRDefault="00E21029">
      <w:pPr>
        <w:jc w:val="both"/>
        <w:rPr>
          <w:sz w:val="26"/>
          <w:szCs w:val="26"/>
        </w:rPr>
      </w:pPr>
    </w:p>
    <w:p w:rsidR="00E21029" w:rsidRDefault="00D21589">
      <w:pPr>
        <w:rPr>
          <w:sz w:val="26"/>
          <w:szCs w:val="26"/>
        </w:rPr>
      </w:pPr>
      <w:r>
        <w:rPr>
          <w:sz w:val="26"/>
          <w:szCs w:val="26"/>
        </w:rPr>
        <w:t>О выявлении правообладателя ранее</w:t>
      </w:r>
    </w:p>
    <w:p w:rsidR="00E21029" w:rsidRDefault="00D21589">
      <w:pPr>
        <w:rPr>
          <w:sz w:val="26"/>
          <w:szCs w:val="26"/>
        </w:rPr>
      </w:pPr>
      <w:r>
        <w:rPr>
          <w:sz w:val="26"/>
          <w:szCs w:val="26"/>
        </w:rPr>
        <w:t xml:space="preserve"> учтенного земельного участка</w:t>
      </w:r>
    </w:p>
    <w:p w:rsidR="00E21029" w:rsidRDefault="00E21029">
      <w:pPr>
        <w:jc w:val="both"/>
        <w:rPr>
          <w:sz w:val="26"/>
          <w:szCs w:val="26"/>
        </w:rPr>
      </w:pPr>
    </w:p>
    <w:p w:rsidR="00E21029" w:rsidRDefault="00D2158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0A6013">
        <w:rPr>
          <w:sz w:val="26"/>
          <w:szCs w:val="26"/>
        </w:rPr>
        <w:t xml:space="preserve">       </w:t>
      </w:r>
      <w:r>
        <w:rPr>
          <w:sz w:val="26"/>
          <w:szCs w:val="26"/>
        </w:rPr>
        <w:t>В соответствии со статьей 69.1 Федерального закона от 13.07.2015 года  № 218-ФЗ «О государственной регистрации недвижимости»:</w:t>
      </w:r>
    </w:p>
    <w:p w:rsidR="00E21029" w:rsidRDefault="00D2158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 </w:t>
      </w:r>
      <w:r>
        <w:rPr>
          <w:color w:val="000000"/>
          <w:sz w:val="26"/>
          <w:szCs w:val="26"/>
        </w:rPr>
        <w:t xml:space="preserve">В отношении земельного участка с кадастровым номером 60:03:0062901:5, расположенного по адресу: обл. Псковская, р-н Гдовский, д. Язьво, в качестве его правообладателя,  владеющего земельным участком на праве собственности, выявлен Печеник Александр Федорович 21.03.1945 года рождения, место рождения: </w:t>
      </w:r>
      <w:r>
        <w:rPr>
          <w:sz w:val="26"/>
          <w:szCs w:val="26"/>
        </w:rPr>
        <w:t>ГОР. МОСКВА</w:t>
      </w:r>
      <w:r>
        <w:rPr>
          <w:color w:val="000000"/>
          <w:sz w:val="26"/>
          <w:szCs w:val="26"/>
        </w:rPr>
        <w:t xml:space="preserve">, паспорт гражданина РФ:  серия </w:t>
      </w:r>
      <w:r>
        <w:rPr>
          <w:sz w:val="26"/>
          <w:szCs w:val="26"/>
        </w:rPr>
        <w:t xml:space="preserve">4002 </w:t>
      </w:r>
      <w:r>
        <w:rPr>
          <w:color w:val="000000"/>
          <w:sz w:val="26"/>
          <w:szCs w:val="26"/>
        </w:rPr>
        <w:t xml:space="preserve">номер </w:t>
      </w:r>
      <w:r>
        <w:rPr>
          <w:sz w:val="26"/>
          <w:szCs w:val="26"/>
        </w:rPr>
        <w:t>855620</w:t>
      </w:r>
      <w:r>
        <w:rPr>
          <w:color w:val="000000"/>
          <w:sz w:val="26"/>
          <w:szCs w:val="26"/>
        </w:rPr>
        <w:t xml:space="preserve">, выдан 13.08.2002 года </w:t>
      </w:r>
      <w:r>
        <w:rPr>
          <w:sz w:val="26"/>
          <w:szCs w:val="26"/>
        </w:rPr>
        <w:t>12 ОТДЕЛОМ МИЛИЦИИ МОСКОВСКОГО РАЙОНА  САНКТ</w:t>
      </w:r>
      <w:r w:rsidR="00EA3E91">
        <w:rPr>
          <w:sz w:val="26"/>
          <w:szCs w:val="26"/>
        </w:rPr>
        <w:t>-</w:t>
      </w:r>
      <w:r>
        <w:rPr>
          <w:sz w:val="26"/>
          <w:szCs w:val="26"/>
        </w:rPr>
        <w:t>ПЕТЕРБУРГА</w:t>
      </w:r>
      <w:r>
        <w:rPr>
          <w:color w:val="000000"/>
          <w:sz w:val="26"/>
          <w:szCs w:val="26"/>
        </w:rPr>
        <w:t xml:space="preserve">, СНИЛС </w:t>
      </w:r>
      <w:r>
        <w:rPr>
          <w:sz w:val="26"/>
          <w:szCs w:val="26"/>
        </w:rPr>
        <w:t>036-782-299 88</w:t>
      </w:r>
      <w:r>
        <w:rPr>
          <w:color w:val="000000"/>
          <w:sz w:val="26"/>
          <w:szCs w:val="26"/>
        </w:rPr>
        <w:t xml:space="preserve">, проживающий по </w:t>
      </w:r>
      <w:r>
        <w:rPr>
          <w:sz w:val="26"/>
          <w:szCs w:val="26"/>
        </w:rPr>
        <w:t>адресу: г.Санкт-Петербург, Кубинская улица, дом 64, кв.53</w:t>
      </w:r>
      <w:r>
        <w:rPr>
          <w:color w:val="000000"/>
          <w:sz w:val="26"/>
          <w:szCs w:val="26"/>
        </w:rPr>
        <w:t>.</w:t>
      </w:r>
    </w:p>
    <w:p w:rsidR="00E21029" w:rsidRDefault="00D2158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2. Право собственности Печеника Александра Федоровича на указанный в пункте 1 настоящего распоряжения земельный участок подтверждается свидетельством на право собственности на землю бессрочного (постоянного) пользования землей от 28.05.1992 года № 304.</w:t>
      </w:r>
    </w:p>
    <w:p w:rsidR="00E21029" w:rsidRDefault="00D2158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3. Комитету по управлению муниципальным имуществом  Гдовского района осуществить действия по внесению в Единый государственный реестр  недвижимости сведений о выявленном правообладателе ранее учтенного земельного участка.</w:t>
      </w:r>
    </w:p>
    <w:p w:rsidR="00E21029" w:rsidRDefault="00D2158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4. Настоящее распоряжение вступает в силу с момента принятия и подлежит размещению на официальном сайте муниципального образования «Гдовский район» в информационно-телекоммуникационной сети «Интернет».</w:t>
      </w:r>
    </w:p>
    <w:p w:rsidR="00E21029" w:rsidRDefault="00E21029">
      <w:pPr>
        <w:jc w:val="both"/>
        <w:rPr>
          <w:sz w:val="26"/>
          <w:szCs w:val="26"/>
        </w:rPr>
      </w:pPr>
    </w:p>
    <w:p w:rsidR="00E21029" w:rsidRDefault="00E21029">
      <w:pPr>
        <w:jc w:val="both"/>
        <w:rPr>
          <w:sz w:val="26"/>
          <w:szCs w:val="26"/>
        </w:rPr>
      </w:pPr>
    </w:p>
    <w:p w:rsidR="00EA3E91" w:rsidRDefault="00EA3E91" w:rsidP="00EA3E91">
      <w:pPr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EA3E91" w:rsidRDefault="00EA3E91" w:rsidP="00EA3E91">
      <w:pPr>
        <w:rPr>
          <w:sz w:val="26"/>
          <w:szCs w:val="26"/>
        </w:rPr>
      </w:pPr>
      <w:r>
        <w:rPr>
          <w:sz w:val="26"/>
          <w:szCs w:val="26"/>
        </w:rPr>
        <w:t xml:space="preserve">Гдовского муниципального округа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В.А. Алексеева</w:t>
      </w:r>
    </w:p>
    <w:p w:rsidR="00E21029" w:rsidRDefault="00E21029" w:rsidP="00EA3E91">
      <w:pPr>
        <w:rPr>
          <w:sz w:val="26"/>
          <w:szCs w:val="26"/>
        </w:rPr>
      </w:pPr>
    </w:p>
    <w:p w:rsidR="000A6013" w:rsidRDefault="000A6013" w:rsidP="00EA3E91">
      <w:pPr>
        <w:rPr>
          <w:sz w:val="26"/>
          <w:szCs w:val="26"/>
        </w:rPr>
      </w:pPr>
    </w:p>
    <w:sectPr w:rsidR="000A6013" w:rsidSect="000A6013">
      <w:pgSz w:w="11906" w:h="16838"/>
      <w:pgMar w:top="851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E3A51" w:rsidRDefault="008E3A51">
      <w:r>
        <w:separator/>
      </w:r>
    </w:p>
  </w:endnote>
  <w:endnote w:type="continuationSeparator" w:id="0">
    <w:p w:rsidR="008E3A51" w:rsidRDefault="008E3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E3A51" w:rsidRDefault="008E3A51">
      <w:r>
        <w:separator/>
      </w:r>
    </w:p>
  </w:footnote>
  <w:footnote w:type="continuationSeparator" w:id="0">
    <w:p w:rsidR="008E3A51" w:rsidRDefault="008E3A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029"/>
    <w:rsid w:val="000A6013"/>
    <w:rsid w:val="000E796A"/>
    <w:rsid w:val="00164C31"/>
    <w:rsid w:val="0045721F"/>
    <w:rsid w:val="00631C7D"/>
    <w:rsid w:val="00885A16"/>
    <w:rsid w:val="008E3A51"/>
    <w:rsid w:val="00D21589"/>
    <w:rsid w:val="00E21029"/>
    <w:rsid w:val="00EA3E91"/>
    <w:rsid w:val="00F8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2B60F"/>
  <w15:docId w15:val="{57285AFF-BF3F-4B97-A768-1B85D591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uiPriority w:val="99"/>
    <w:semiHidden/>
    <w:unhideWhenUsed/>
    <w:rsid w:val="00631C7D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sid w:val="00631C7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28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2025-12-01T08:33:00Z</cp:lastPrinted>
  <dcterms:created xsi:type="dcterms:W3CDTF">2025-12-01T08:33:00Z</dcterms:created>
  <dcterms:modified xsi:type="dcterms:W3CDTF">2025-12-01T08:33:00Z</dcterms:modified>
  <cp:version>917504</cp:version>
</cp:coreProperties>
</file>